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BD" w:rsidRPr="00E235BD" w:rsidRDefault="00E235BD" w:rsidP="00E235BD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s-ES"/>
        </w:rPr>
      </w:pPr>
      <w:r w:rsidRPr="00E235BD">
        <w:rPr>
          <w:rFonts w:ascii="Arial" w:eastAsia="Times New Roman" w:hAnsi="Arial" w:cs="Arial"/>
          <w:b/>
          <w:bCs/>
          <w:color w:val="555555"/>
          <w:sz w:val="24"/>
          <w:szCs w:val="24"/>
          <w:lang w:eastAsia="es-ES"/>
        </w:rPr>
        <w:t>Cancelación de faltas</w:t>
      </w:r>
    </w:p>
    <w:p w:rsidR="00E235BD" w:rsidRDefault="00E235BD" w:rsidP="00E235BD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</w:pPr>
      <w:r w:rsidRPr="00E235BD">
        <w:rPr>
          <w:rFonts w:ascii="Arial" w:eastAsia="Times New Roman" w:hAnsi="Arial" w:cs="Arial"/>
          <w:b/>
          <w:bCs/>
          <w:color w:val="555555"/>
          <w:sz w:val="24"/>
          <w:szCs w:val="24"/>
          <w:lang w:eastAsia="es-ES"/>
        </w:rPr>
        <w:t xml:space="preserve">·INFRACCIONES PENALES: Certificaciones judiciales o copias compulsadas de las mismas, que acrediten la firmeza de las resoluciones y finalización de los procedimientos respecto al antecedente o antecedentes que se desean cancelar, donde figure el nombre y apellidos del interesado, motivo por el que se siguió la causa y/o número de atestado policial de que dimana el procedimiento o fecha de comisión del acto delictivo. · </w:t>
      </w:r>
      <w:r w:rsidRPr="00E235BD"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  <w:br/>
      </w:r>
      <w:r w:rsidRPr="00E235BD">
        <w:rPr>
          <w:rFonts w:ascii="Arial" w:eastAsia="Times New Roman" w:hAnsi="Arial" w:cs="Arial"/>
          <w:b/>
          <w:bCs/>
          <w:color w:val="555555"/>
          <w:sz w:val="24"/>
          <w:szCs w:val="24"/>
          <w:lang w:eastAsia="es-ES"/>
        </w:rPr>
        <w:t xml:space="preserve">SANCIONES ADMINISTRATIVAS: Certificaciones administrativas o copias compulsadas de las mismas, que acrediten el pago efectivo de la multa o estar exento de responsabilidad por los hechos que motivaron los </w:t>
      </w:r>
    </w:p>
    <w:p w:rsidR="00E235BD" w:rsidRDefault="00E235BD" w:rsidP="00E235BD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</w:pPr>
    </w:p>
    <w:p w:rsidR="00E235BD" w:rsidRDefault="00E235BD" w:rsidP="00E235BD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</w:pPr>
    </w:p>
    <w:p w:rsidR="00E235BD" w:rsidRDefault="00E235BD" w:rsidP="00E235BD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</w:pPr>
    </w:p>
    <w:p w:rsidR="00E235BD" w:rsidRPr="00E235BD" w:rsidRDefault="00E235BD" w:rsidP="00E235BD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</w:pPr>
      <w:r w:rsidRPr="00E235BD"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  <w:t>antecedentes policiales  </w:t>
      </w:r>
    </w:p>
    <w:p w:rsidR="00E235BD" w:rsidRDefault="00E235BD" w:rsidP="00E235BD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</w:pPr>
    </w:p>
    <w:p w:rsidR="00E235BD" w:rsidRDefault="00E235BD" w:rsidP="00E235BD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</w:pPr>
      <w:hyperlink r:id="rId5" w:tgtFrame="_blank" w:history="1">
        <w:r w:rsidRPr="00E235BD">
          <w:rPr>
            <w:rFonts w:ascii="Arial" w:eastAsia="Times New Roman" w:hAnsi="Arial" w:cs="Arial"/>
            <w:b/>
            <w:bCs/>
            <w:color w:val="0068CF"/>
            <w:sz w:val="19"/>
            <w:szCs w:val="19"/>
            <w:u w:val="single"/>
            <w:lang w:eastAsia="es-ES"/>
          </w:rPr>
          <w:t>http://www.interior.gob.es/documents/642012/1562506/Acceso+a+los+datos-antecedentes+en+la+DGP/557427ae-7da3-452e-94f5-d00ab003898d</w:t>
        </w:r>
      </w:hyperlink>
    </w:p>
    <w:p w:rsidR="00E235BD" w:rsidRDefault="00E235BD" w:rsidP="00E235BD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</w:pPr>
    </w:p>
    <w:p w:rsidR="00E235BD" w:rsidRPr="00E235BD" w:rsidRDefault="00E235BD" w:rsidP="00E235BD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</w:pPr>
      <w:r w:rsidRPr="00E235BD"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  <w:t>antecedentes  penales</w:t>
      </w:r>
    </w:p>
    <w:p w:rsidR="00E235BD" w:rsidRDefault="00E235BD" w:rsidP="00E235BD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</w:pPr>
    </w:p>
    <w:p w:rsidR="00E235BD" w:rsidRDefault="00E235BD" w:rsidP="00E235BD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</w:pPr>
      <w:hyperlink r:id="rId6" w:tgtFrame="_blank" w:history="1">
        <w:r w:rsidRPr="00E235BD">
          <w:rPr>
            <w:rFonts w:ascii="Arial" w:eastAsia="Times New Roman" w:hAnsi="Arial" w:cs="Arial"/>
            <w:b/>
            <w:bCs/>
            <w:color w:val="0068CF"/>
            <w:sz w:val="19"/>
            <w:szCs w:val="19"/>
            <w:u w:val="single"/>
            <w:lang w:eastAsia="es-ES"/>
          </w:rPr>
          <w:t>http://www.mjusticia.gob.es/cs/Satellite/es/1200666550200/Tramite_C/1215326256568/Detalle.htm</w:t>
        </w:r>
      </w:hyperlink>
      <w:r w:rsidRPr="00E235BD"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  <w:br/>
      </w:r>
    </w:p>
    <w:p w:rsidR="00E235BD" w:rsidRPr="00E235BD" w:rsidRDefault="00E235BD" w:rsidP="00E235BD">
      <w:pPr>
        <w:pStyle w:val="Prrafodelista"/>
        <w:numPr>
          <w:ilvl w:val="1"/>
          <w:numId w:val="1"/>
        </w:numPr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</w:pPr>
      <w:r w:rsidRPr="00E235BD"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  <w:t xml:space="preserve">cancelación policiales </w:t>
      </w:r>
      <w:r w:rsidRPr="00E235BD">
        <w:rPr>
          <w:rFonts w:ascii="Arial" w:eastAsia="Times New Roman" w:hAnsi="Arial" w:cs="Arial"/>
          <w:b/>
          <w:bCs/>
          <w:color w:val="555555"/>
          <w:sz w:val="19"/>
          <w:szCs w:val="19"/>
          <w:lang w:eastAsia="es-ES"/>
        </w:rPr>
        <w:br/>
      </w:r>
    </w:p>
    <w:p w:rsidR="00E235BD" w:rsidRDefault="00E235BD" w:rsidP="00E235BD">
      <w:pPr>
        <w:ind w:left="1080"/>
      </w:pPr>
      <w:hyperlink r:id="rId7" w:tgtFrame="_blank" w:history="1">
        <w:r w:rsidRPr="00E235BD">
          <w:rPr>
            <w:rFonts w:ascii="Arial" w:eastAsia="Times New Roman" w:hAnsi="Arial" w:cs="Arial"/>
            <w:b/>
            <w:bCs/>
            <w:color w:val="0068CF"/>
            <w:sz w:val="19"/>
            <w:szCs w:val="19"/>
            <w:u w:val="single"/>
            <w:lang w:eastAsia="es-ES"/>
          </w:rPr>
          <w:t>http://www.interior.gob.es/documents/642012/1562506/Cancelacion+de+los+datos-antecedentes+en+la+DGP/5f685fee-e577-4398-ad9f-2ca23ad98316</w:t>
        </w:r>
      </w:hyperlink>
      <w:bookmarkStart w:id="0" w:name="_GoBack"/>
      <w:bookmarkEnd w:id="0"/>
    </w:p>
    <w:sectPr w:rsidR="00E235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809D6"/>
    <w:multiLevelType w:val="multilevel"/>
    <w:tmpl w:val="72DE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BD"/>
    <w:rsid w:val="00B45347"/>
    <w:rsid w:val="00E2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6DA97-10E5-4237-A3B7-968CA60E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2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41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204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20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22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7627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562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96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359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60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978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3436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0005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89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42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74923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516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841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0224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478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86760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472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315362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391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87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05691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ior.gob.es/documents/642012/1562506/Cancelacion+de+los+datos-antecedentes+en+la+DGP/5f685fee-e577-4398-ad9f-2ca23ad983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justicia.gob.es/cs/Satellite/es/1200666550200/Tramite_C/1215326256568/Detalle.htm" TargetMode="External"/><Relationship Id="rId5" Type="http://schemas.openxmlformats.org/officeDocument/2006/relationships/hyperlink" Target="http://www.interior.gob.es/documents/642012/1562506/Acceso+a+los+datos-antecedentes+en+la+DGP/557427ae-7da3-452e-94f5-d00ab003898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</dc:creator>
  <cp:keywords/>
  <dc:description/>
  <cp:lastModifiedBy>Ignacio</cp:lastModifiedBy>
  <cp:revision>1</cp:revision>
  <dcterms:created xsi:type="dcterms:W3CDTF">2016-01-15T11:49:00Z</dcterms:created>
  <dcterms:modified xsi:type="dcterms:W3CDTF">2016-01-15T12:02:00Z</dcterms:modified>
</cp:coreProperties>
</file>